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CB8" w:rsidRPr="00E847A4" w:rsidRDefault="009F6CB8" w:rsidP="009F6CB8">
      <w:pPr>
        <w:tabs>
          <w:tab w:val="left" w:pos="5040"/>
        </w:tabs>
        <w:ind w:firstLine="324"/>
        <w:jc w:val="right"/>
        <w:rPr>
          <w:rFonts w:ascii="Times New Roman" w:hAnsi="Times New Roman"/>
          <w:sz w:val="20"/>
          <w:szCs w:val="20"/>
          <w:lang w:val="ru-RU"/>
        </w:rPr>
      </w:pPr>
    </w:p>
    <w:p w:rsidR="009F6CB8" w:rsidRPr="00E847A4" w:rsidRDefault="009F6CB8" w:rsidP="009F6CB8">
      <w:pPr>
        <w:pStyle w:val="ConsNonformat"/>
        <w:tabs>
          <w:tab w:val="left" w:pos="567"/>
        </w:tabs>
        <w:jc w:val="both"/>
        <w:rPr>
          <w:rFonts w:ascii="Times New Roman" w:hAnsi="Times New Roman"/>
          <w:b/>
          <w:bCs/>
        </w:rPr>
      </w:pPr>
    </w:p>
    <w:p w:rsidR="009F6CB8" w:rsidRPr="00E847A4" w:rsidRDefault="009F6CB8" w:rsidP="009F6CB8">
      <w:pPr>
        <w:tabs>
          <w:tab w:val="left" w:pos="5040"/>
        </w:tabs>
        <w:jc w:val="center"/>
        <w:rPr>
          <w:rFonts w:ascii="Times New Roman" w:eastAsia="Times New Roman" w:hAnsi="Times New Roman"/>
          <w:b/>
          <w:bCs/>
          <w:sz w:val="20"/>
          <w:szCs w:val="20"/>
          <w:lang w:val="ru-RU"/>
        </w:rPr>
      </w:pPr>
      <w:r w:rsidRPr="00E847A4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Спецификаци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я</w:t>
      </w:r>
      <w:r w:rsidRPr="00E847A4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№</w:t>
      </w:r>
      <w:r w:rsidR="00421D3D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1</w:t>
      </w:r>
    </w:p>
    <w:p w:rsidR="009F6CB8" w:rsidRDefault="009F6CB8" w:rsidP="009F6CB8">
      <w:pPr>
        <w:tabs>
          <w:tab w:val="left" w:pos="5040"/>
        </w:tabs>
        <w:jc w:val="center"/>
        <w:rPr>
          <w:rFonts w:ascii="Times New Roman" w:eastAsia="Times New Roman" w:hAnsi="Times New Roman"/>
          <w:b/>
          <w:bCs/>
          <w:sz w:val="20"/>
          <w:szCs w:val="20"/>
          <w:lang w:val="ru-RU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к Лицензионному договору </w:t>
      </w:r>
      <w:r w:rsidR="00FB14F9" w:rsidRPr="00FB14F9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№ </w:t>
      </w:r>
      <w:r w:rsidR="005907AF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______ 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от «</w:t>
      </w:r>
      <w:r w:rsidR="00FB14F9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__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»</w:t>
      </w:r>
      <w:r w:rsidR="00FB14F9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_______</w:t>
      </w:r>
      <w:r w:rsidR="00FB14F9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__ 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20</w:t>
      </w:r>
      <w:r w:rsidR="00421D3D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13</w:t>
      </w:r>
      <w:r w:rsidR="00CE30B2"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/>
          <w:b/>
          <w:bCs/>
          <w:sz w:val="20"/>
          <w:szCs w:val="20"/>
          <w:lang w:val="ru-RU"/>
        </w:rPr>
        <w:t>г.</w:t>
      </w:r>
    </w:p>
    <w:p w:rsidR="009F6CB8" w:rsidRPr="00E847A4" w:rsidRDefault="009F6CB8" w:rsidP="009F6CB8">
      <w:pPr>
        <w:tabs>
          <w:tab w:val="left" w:pos="5040"/>
        </w:tabs>
        <w:jc w:val="center"/>
        <w:rPr>
          <w:rFonts w:ascii="Times New Roman" w:eastAsia="Times New Roman" w:hAnsi="Times New Roman"/>
          <w:b/>
          <w:bCs/>
          <w:sz w:val="20"/>
          <w:szCs w:val="20"/>
          <w:lang w:val="ru-RU"/>
        </w:rPr>
      </w:pPr>
    </w:p>
    <w:p w:rsidR="009F6CB8" w:rsidRDefault="00FB14F9" w:rsidP="009F6CB8">
      <w:pPr>
        <w:tabs>
          <w:tab w:val="left" w:pos="5040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proofErr w:type="spellStart"/>
      <w:r>
        <w:rPr>
          <w:rFonts w:ascii="Times New Roman" w:eastAsia="Times New Roman" w:hAnsi="Times New Roman"/>
          <w:sz w:val="20"/>
          <w:szCs w:val="20"/>
          <w:lang w:val="ru-RU"/>
        </w:rPr>
        <w:t>г</w:t>
      </w:r>
      <w:proofErr w:type="gramStart"/>
      <w:r>
        <w:rPr>
          <w:rFonts w:ascii="Times New Roman" w:eastAsia="Times New Roman" w:hAnsi="Times New Roman"/>
          <w:sz w:val="20"/>
          <w:szCs w:val="20"/>
          <w:lang w:val="ru-RU"/>
        </w:rPr>
        <w:t>.С</w:t>
      </w:r>
      <w:proofErr w:type="gramEnd"/>
      <w:r>
        <w:rPr>
          <w:rFonts w:ascii="Times New Roman" w:eastAsia="Times New Roman" w:hAnsi="Times New Roman"/>
          <w:sz w:val="20"/>
          <w:szCs w:val="20"/>
          <w:lang w:val="ru-RU"/>
        </w:rPr>
        <w:t>анкт</w:t>
      </w:r>
      <w:proofErr w:type="spellEnd"/>
      <w:r>
        <w:rPr>
          <w:rFonts w:ascii="Times New Roman" w:eastAsia="Times New Roman" w:hAnsi="Times New Roman"/>
          <w:sz w:val="20"/>
          <w:szCs w:val="20"/>
          <w:lang w:val="ru-RU"/>
        </w:rPr>
        <w:t>-Петербург</w:t>
      </w:r>
      <w:r>
        <w:rPr>
          <w:rFonts w:ascii="Times New Roman" w:eastAsia="Times New Roman" w:hAnsi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/>
          <w:sz w:val="20"/>
          <w:szCs w:val="20"/>
          <w:lang w:val="ru-RU"/>
        </w:rPr>
        <w:tab/>
        <w:t>«__</w:t>
      </w:r>
      <w:r w:rsidR="009F6CB8">
        <w:rPr>
          <w:rFonts w:ascii="Times New Roman" w:eastAsia="Times New Roman" w:hAnsi="Times New Roman"/>
          <w:sz w:val="20"/>
          <w:szCs w:val="20"/>
          <w:lang w:val="ru-RU"/>
        </w:rPr>
        <w:t>»</w:t>
      </w:r>
      <w:r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r w:rsidR="009F6CB8">
        <w:rPr>
          <w:rFonts w:ascii="Times New Roman" w:eastAsia="Times New Roman" w:hAnsi="Times New Roman"/>
          <w:sz w:val="20"/>
          <w:szCs w:val="20"/>
          <w:lang w:val="ru-RU"/>
        </w:rPr>
        <w:t>______________</w:t>
      </w:r>
      <w:r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r w:rsidR="009F6CB8">
        <w:rPr>
          <w:rFonts w:ascii="Times New Roman" w:eastAsia="Times New Roman" w:hAnsi="Times New Roman"/>
          <w:sz w:val="20"/>
          <w:szCs w:val="20"/>
          <w:lang w:val="ru-RU"/>
        </w:rPr>
        <w:t>20</w:t>
      </w:r>
      <w:r w:rsidR="00421D3D">
        <w:rPr>
          <w:rFonts w:ascii="Times New Roman" w:eastAsia="Times New Roman" w:hAnsi="Times New Roman"/>
          <w:sz w:val="20"/>
          <w:szCs w:val="20"/>
          <w:lang w:val="ru-RU"/>
        </w:rPr>
        <w:t xml:space="preserve">13 </w:t>
      </w:r>
      <w:r w:rsidR="009F6CB8">
        <w:rPr>
          <w:rFonts w:ascii="Times New Roman" w:eastAsia="Times New Roman" w:hAnsi="Times New Roman"/>
          <w:sz w:val="20"/>
          <w:szCs w:val="20"/>
          <w:lang w:val="ru-RU"/>
        </w:rPr>
        <w:t>г.</w:t>
      </w:r>
    </w:p>
    <w:p w:rsidR="009F6CB8" w:rsidRPr="00E847A4" w:rsidRDefault="009F6CB8" w:rsidP="009F6CB8">
      <w:pPr>
        <w:tabs>
          <w:tab w:val="left" w:pos="5040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</w:p>
    <w:p w:rsidR="009F6CB8" w:rsidRPr="00E847A4" w:rsidRDefault="00043ADE" w:rsidP="009F6CB8">
      <w:pPr>
        <w:autoSpaceDE w:val="0"/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  <w:r w:rsidRPr="00043ADE">
        <w:rPr>
          <w:rFonts w:ascii="Times New Roman" w:hAnsi="Times New Roman"/>
          <w:sz w:val="20"/>
          <w:szCs w:val="20"/>
          <w:lang w:val="ru-RU"/>
        </w:rPr>
        <w:t>___________________________________________________</w:t>
      </w:r>
      <w:bookmarkStart w:id="0" w:name="_GoBack"/>
      <w:bookmarkEnd w:id="0"/>
      <w:r w:rsidR="009F6CB8" w:rsidRPr="00E847A4">
        <w:rPr>
          <w:rFonts w:ascii="Times New Roman" w:hAnsi="Times New Roman"/>
          <w:sz w:val="20"/>
          <w:szCs w:val="20"/>
          <w:lang w:val="ru-RU"/>
        </w:rPr>
        <w:t>, именуемое в дальнейшем «</w:t>
      </w:r>
      <w:r w:rsidR="009F6CB8"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Лицензиар» 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 xml:space="preserve">в лице </w:t>
      </w:r>
      <w:r w:rsidRPr="00043ADE">
        <w:rPr>
          <w:rFonts w:ascii="Times New Roman" w:hAnsi="Times New Roman"/>
          <w:sz w:val="20"/>
          <w:szCs w:val="20"/>
          <w:lang w:val="ru-RU"/>
        </w:rPr>
        <w:t>______________________________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>, действующего на основании Устава, с одной стороны, и</w:t>
      </w:r>
      <w:r w:rsidR="00421D3D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21D3D" w:rsidRPr="005F7A2D">
        <w:rPr>
          <w:rFonts w:ascii="Times New Roman" w:hAnsi="Times New Roman"/>
          <w:b/>
          <w:sz w:val="20"/>
          <w:szCs w:val="20"/>
          <w:lang w:val="ru-RU"/>
        </w:rPr>
        <w:t>ОАО «ТГК-1</w:t>
      </w:r>
      <w:r w:rsidR="00421D3D" w:rsidRPr="005F7A2D">
        <w:rPr>
          <w:rFonts w:ascii="Times New Roman" w:hAnsi="Times New Roman"/>
          <w:sz w:val="20"/>
          <w:szCs w:val="20"/>
          <w:lang w:val="ru-RU"/>
        </w:rPr>
        <w:t>»</w:t>
      </w:r>
      <w:r w:rsidR="009F6CB8" w:rsidRPr="00E847A4">
        <w:rPr>
          <w:rFonts w:ascii="Times New Roman" w:hAnsi="Times New Roman"/>
          <w:b/>
          <w:sz w:val="20"/>
          <w:szCs w:val="20"/>
          <w:lang w:val="ru-RU"/>
        </w:rPr>
        <w:t xml:space="preserve">, 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 xml:space="preserve">именуемое в дальнейшем «Лицензиат», в лице </w:t>
      </w:r>
      <w:r w:rsidR="00421D3D" w:rsidRPr="005F7A2D">
        <w:rPr>
          <w:rFonts w:ascii="Times New Roman" w:hAnsi="Times New Roman"/>
          <w:sz w:val="20"/>
          <w:szCs w:val="20"/>
          <w:lang w:val="ru-RU"/>
        </w:rPr>
        <w:t xml:space="preserve">директора ПСДТУ и </w:t>
      </w:r>
      <w:proofErr w:type="gramStart"/>
      <w:r w:rsidR="00421D3D" w:rsidRPr="005F7A2D">
        <w:rPr>
          <w:rFonts w:ascii="Times New Roman" w:hAnsi="Times New Roman"/>
          <w:sz w:val="20"/>
          <w:szCs w:val="20"/>
          <w:lang w:val="ru-RU"/>
        </w:rPr>
        <w:t>ИТ</w:t>
      </w:r>
      <w:proofErr w:type="gramEnd"/>
      <w:r w:rsidR="00421D3D" w:rsidRPr="005F7A2D">
        <w:rPr>
          <w:rFonts w:ascii="Times New Roman" w:hAnsi="Times New Roman"/>
          <w:sz w:val="20"/>
          <w:szCs w:val="20"/>
          <w:lang w:val="ru-RU"/>
        </w:rPr>
        <w:t xml:space="preserve"> филиала «Невский»</w:t>
      </w:r>
      <w:r w:rsidR="00421D3D">
        <w:rPr>
          <w:rFonts w:ascii="Times New Roman" w:hAnsi="Times New Roman"/>
          <w:sz w:val="20"/>
          <w:szCs w:val="20"/>
          <w:lang w:val="ru-RU"/>
        </w:rPr>
        <w:t xml:space="preserve"> Диденко И.Ю., 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>действующего на основании</w:t>
      </w:r>
      <w:r w:rsidR="00421D3D" w:rsidRPr="00421D3D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21D3D" w:rsidRPr="005F7A2D">
        <w:rPr>
          <w:rFonts w:ascii="Times New Roman" w:hAnsi="Times New Roman"/>
          <w:sz w:val="20"/>
          <w:szCs w:val="20"/>
          <w:lang w:val="ru-RU"/>
        </w:rPr>
        <w:t>доверенности №</w:t>
      </w:r>
      <w:r w:rsidR="005907AF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421D3D" w:rsidRPr="005F7A2D">
        <w:rPr>
          <w:rFonts w:ascii="Times New Roman" w:hAnsi="Times New Roman"/>
          <w:sz w:val="20"/>
          <w:szCs w:val="20"/>
          <w:lang w:val="ru-RU"/>
        </w:rPr>
        <w:t>98-2013 от 01 января 2013 года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 xml:space="preserve">, с другой стороны, </w:t>
      </w:r>
      <w:r w:rsidR="009F6CB8"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 на основании п. 2.2 Лицензионного договора </w:t>
      </w:r>
      <w:r w:rsidR="00FB14F9" w:rsidRPr="00FB14F9">
        <w:rPr>
          <w:rFonts w:ascii="Times New Roman" w:eastAsia="Times New Roman" w:hAnsi="Times New Roman"/>
          <w:sz w:val="20"/>
          <w:szCs w:val="20"/>
          <w:lang w:val="ru-RU"/>
        </w:rPr>
        <w:t xml:space="preserve">№ </w:t>
      </w:r>
      <w:r w:rsidR="005907AF">
        <w:rPr>
          <w:rFonts w:ascii="Times New Roman" w:eastAsia="Times New Roman" w:hAnsi="Times New Roman"/>
          <w:sz w:val="20"/>
          <w:szCs w:val="20"/>
          <w:lang w:val="ru-RU"/>
        </w:rPr>
        <w:t>_______</w:t>
      </w:r>
      <w:r w:rsidR="00FB14F9" w:rsidRPr="00FB14F9">
        <w:rPr>
          <w:rFonts w:ascii="Times New Roman" w:eastAsia="Times New Roman" w:hAnsi="Times New Roman"/>
          <w:sz w:val="20"/>
          <w:szCs w:val="20"/>
          <w:lang w:val="ru-RU"/>
        </w:rPr>
        <w:t xml:space="preserve"> от «__» _________ 2013</w:t>
      </w:r>
      <w:r w:rsidR="00FB14F9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r w:rsidR="00FB14F9" w:rsidRPr="00FB14F9">
        <w:rPr>
          <w:rFonts w:ascii="Times New Roman" w:eastAsia="Times New Roman" w:hAnsi="Times New Roman"/>
          <w:sz w:val="20"/>
          <w:szCs w:val="20"/>
          <w:lang w:val="ru-RU"/>
        </w:rPr>
        <w:t>г.</w:t>
      </w:r>
      <w:r w:rsidR="009F6CB8"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 подписали настоящую спецификацию на передачу неисключительных прав на следующее программное обеспечение:</w:t>
      </w:r>
    </w:p>
    <w:p w:rsidR="009F6CB8" w:rsidRPr="00E847A4" w:rsidRDefault="009F6CB8" w:rsidP="009F6CB8">
      <w:pPr>
        <w:tabs>
          <w:tab w:val="left" w:pos="540"/>
        </w:tabs>
        <w:jc w:val="both"/>
        <w:rPr>
          <w:rFonts w:ascii="Times New Roman" w:eastAsia="Times New Roman" w:hAnsi="Times New Roman"/>
          <w:sz w:val="20"/>
          <w:szCs w:val="20"/>
          <w:lang w:val="ru-RU"/>
        </w:rPr>
      </w:pPr>
    </w:p>
    <w:p w:rsidR="009F6CB8" w:rsidRPr="00E847A4" w:rsidRDefault="009F6CB8" w:rsidP="009F6CB8">
      <w:pPr>
        <w:tabs>
          <w:tab w:val="left" w:pos="540"/>
        </w:tabs>
        <w:jc w:val="both"/>
        <w:rPr>
          <w:rFonts w:ascii="Times New Roman" w:hAnsi="Times New Roman"/>
          <w:sz w:val="20"/>
          <w:szCs w:val="20"/>
          <w:lang w:val="ru-RU"/>
        </w:rPr>
      </w:pPr>
      <w:r w:rsidRPr="00E847A4">
        <w:rPr>
          <w:rFonts w:ascii="Times New Roman" w:hAnsi="Times New Roman"/>
          <w:sz w:val="20"/>
          <w:szCs w:val="20"/>
          <w:lang w:val="ru-RU"/>
        </w:rPr>
        <w:t>1. Перечень программного обеспечения, на которые передаются неисключительные права, сумма оплаты:</w:t>
      </w:r>
    </w:p>
    <w:tbl>
      <w:tblPr>
        <w:tblW w:w="0" w:type="auto"/>
        <w:tblInd w:w="68" w:type="dxa"/>
        <w:tblLayout w:type="fixed"/>
        <w:tblLook w:val="0000" w:firstRow="0" w:lastRow="0" w:firstColumn="0" w:lastColumn="0" w:noHBand="0" w:noVBand="0"/>
      </w:tblPr>
      <w:tblGrid>
        <w:gridCol w:w="461"/>
        <w:gridCol w:w="5391"/>
        <w:gridCol w:w="1301"/>
        <w:gridCol w:w="1043"/>
        <w:gridCol w:w="508"/>
        <w:gridCol w:w="1534"/>
      </w:tblGrid>
      <w:tr w:rsidR="009F6CB8" w:rsidRPr="00E847A4" w:rsidTr="00421D3D">
        <w:trPr>
          <w:trHeight w:val="271"/>
        </w:trPr>
        <w:tc>
          <w:tcPr>
            <w:tcW w:w="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BD0DB0">
            <w:pPr>
              <w:snapToGri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53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421D3D">
            <w:pPr>
              <w:snapToGri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Наименование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421D3D">
            <w:pPr>
              <w:snapToGri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Количество</w:t>
            </w:r>
          </w:p>
        </w:tc>
        <w:tc>
          <w:tcPr>
            <w:tcW w:w="155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421D3D">
            <w:pPr>
              <w:snapToGrid w:val="0"/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 xml:space="preserve">Стоимость за ед., </w:t>
            </w:r>
            <w:r w:rsidRPr="00E847A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рублях РФ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421D3D">
            <w:pPr>
              <w:snapToGri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Сумма,</w:t>
            </w:r>
          </w:p>
          <w:p w:rsidR="009F6CB8" w:rsidRPr="00E847A4" w:rsidRDefault="009F6CB8" w:rsidP="00421D3D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847A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 рублях РФ</w:t>
            </w:r>
          </w:p>
        </w:tc>
      </w:tr>
      <w:tr w:rsidR="009F6CB8" w:rsidRPr="00421D3D" w:rsidTr="00421D3D">
        <w:trPr>
          <w:trHeight w:val="257"/>
        </w:trPr>
        <w:tc>
          <w:tcPr>
            <w:tcW w:w="461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6CB8" w:rsidRPr="00E847A4" w:rsidRDefault="009F6CB8" w:rsidP="00BD0DB0">
            <w:pPr>
              <w:snapToGrid w:val="0"/>
              <w:jc w:val="right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6CB8" w:rsidRPr="00421D3D" w:rsidRDefault="00A0766E" w:rsidP="00A0766E">
            <w:pPr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Неисключительные права (Лицензия)</w:t>
            </w:r>
            <w:r w:rsidR="00421D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F76EC" w:rsidRPr="006F76EC">
              <w:rPr>
                <w:rFonts w:ascii="Times New Roman" w:hAnsi="Times New Roman"/>
                <w:sz w:val="20"/>
                <w:szCs w:val="20"/>
              </w:rPr>
              <w:t>ABBYY</w:t>
            </w:r>
            <w:r w:rsidR="006F76EC" w:rsidRPr="006F76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F76EC" w:rsidRPr="006F76EC">
              <w:rPr>
                <w:rFonts w:ascii="Times New Roman" w:hAnsi="Times New Roman"/>
                <w:sz w:val="20"/>
                <w:szCs w:val="20"/>
              </w:rPr>
              <w:t>Recognition</w:t>
            </w:r>
            <w:r w:rsidR="006F76EC" w:rsidRPr="006F76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F76EC" w:rsidRPr="006F76EC">
              <w:rPr>
                <w:rFonts w:ascii="Times New Roman" w:hAnsi="Times New Roman"/>
                <w:sz w:val="20"/>
                <w:szCs w:val="20"/>
              </w:rPr>
              <w:t>Server</w:t>
            </w:r>
            <w:r w:rsidR="006F76EC" w:rsidRPr="006F76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версия 3.5 (на 130</w:t>
            </w:r>
            <w:r w:rsidR="006F76EC" w:rsidRPr="006F76EC">
              <w:rPr>
                <w:rFonts w:ascii="Times New Roman" w:hAnsi="Times New Roman"/>
                <w:sz w:val="20"/>
                <w:szCs w:val="20"/>
              </w:rPr>
              <w:t>K</w:t>
            </w:r>
            <w:r w:rsidR="006F76EC" w:rsidRPr="006F76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6F76EC" w:rsidRPr="006F76EC">
              <w:rPr>
                <w:rFonts w:ascii="Times New Roman" w:hAnsi="Times New Roman"/>
                <w:sz w:val="20"/>
                <w:szCs w:val="20"/>
              </w:rPr>
              <w:t>ppm</w:t>
            </w:r>
            <w:r w:rsidR="006F76EC" w:rsidRPr="006F76EC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на 2 ядра, работа в виртуальной среде)</w:t>
            </w:r>
          </w:p>
        </w:tc>
        <w:tc>
          <w:tcPr>
            <w:tcW w:w="13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6CB8" w:rsidRPr="00E847A4" w:rsidRDefault="00421D3D" w:rsidP="006F76E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155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6CB8" w:rsidRPr="00E847A4" w:rsidRDefault="009F6CB8" w:rsidP="006F76EC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34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6F76EC">
            <w:pPr>
              <w:snapToGrid w:val="0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</w:p>
        </w:tc>
      </w:tr>
      <w:tr w:rsidR="009F6CB8" w:rsidRPr="00E847A4" w:rsidTr="00BD0DB0">
        <w:trPr>
          <w:trHeight w:val="257"/>
        </w:trPr>
        <w:tc>
          <w:tcPr>
            <w:tcW w:w="8196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F6CB8" w:rsidRPr="00E847A4" w:rsidRDefault="009F6CB8" w:rsidP="00BD0DB0">
            <w:pPr>
              <w:snapToGrid w:val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2042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043ADE">
            <w:pPr>
              <w:snapToGri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         </w:t>
            </w:r>
          </w:p>
        </w:tc>
      </w:tr>
      <w:tr w:rsidR="009F6CB8" w:rsidRPr="00E847A4" w:rsidTr="00BD0DB0">
        <w:trPr>
          <w:trHeight w:val="271"/>
        </w:trPr>
        <w:tc>
          <w:tcPr>
            <w:tcW w:w="8196" w:type="dxa"/>
            <w:gridSpan w:val="4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BD0DB0">
            <w:pPr>
              <w:snapToGrid w:val="0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bCs/>
                <w:sz w:val="20"/>
                <w:szCs w:val="20"/>
                <w:lang w:val="ru-RU"/>
              </w:rPr>
              <w:t>в том числе НДС</w:t>
            </w:r>
          </w:p>
        </w:tc>
        <w:tc>
          <w:tcPr>
            <w:tcW w:w="204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F6CB8" w:rsidRPr="00E847A4" w:rsidRDefault="009F6CB8" w:rsidP="00BD0DB0">
            <w:pPr>
              <w:snapToGrid w:val="0"/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НДС не облагается</w:t>
            </w:r>
          </w:p>
        </w:tc>
      </w:tr>
    </w:tbl>
    <w:p w:rsidR="009F6CB8" w:rsidRPr="00E847A4" w:rsidRDefault="009F6CB8" w:rsidP="009F6CB8">
      <w:pPr>
        <w:rPr>
          <w:rFonts w:ascii="Times New Roman" w:hAnsi="Times New Roman"/>
          <w:sz w:val="20"/>
          <w:szCs w:val="20"/>
        </w:rPr>
      </w:pPr>
    </w:p>
    <w:p w:rsidR="004F03DF" w:rsidRDefault="00D04067" w:rsidP="004F03DF">
      <w:pPr>
        <w:rPr>
          <w:rFonts w:ascii="Times New Roman" w:eastAsia="Times New Roman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/>
          <w:sz w:val="20"/>
          <w:szCs w:val="20"/>
          <w:lang w:val="ru-RU"/>
        </w:rPr>
        <w:t>Общая стоимость</w:t>
      </w:r>
      <w:r w:rsidR="004F03DF" w:rsidRPr="004F03DF">
        <w:rPr>
          <w:rFonts w:ascii="Times New Roman" w:eastAsia="Times New Roman" w:hAnsi="Times New Roman"/>
          <w:sz w:val="20"/>
          <w:szCs w:val="20"/>
          <w:lang w:val="ru-RU"/>
        </w:rPr>
        <w:t xml:space="preserve"> составляет</w:t>
      </w:r>
      <w:proofErr w:type="gramStart"/>
      <w:r w:rsidR="004F03DF" w:rsidRPr="004F03DF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r w:rsidR="00043ADE" w:rsidRPr="00043ADE">
        <w:rPr>
          <w:rFonts w:ascii="Times New Roman" w:eastAsia="Times New Roman" w:hAnsi="Times New Roman"/>
          <w:sz w:val="20"/>
          <w:szCs w:val="20"/>
          <w:lang w:val="ru-RU"/>
        </w:rPr>
        <w:t>___________________</w:t>
      </w:r>
      <w:r w:rsidR="004F03DF" w:rsidRPr="004F03DF">
        <w:rPr>
          <w:rFonts w:ascii="Times New Roman" w:eastAsia="Times New Roman" w:hAnsi="Times New Roman"/>
          <w:sz w:val="20"/>
          <w:szCs w:val="20"/>
          <w:lang w:val="ru-RU"/>
        </w:rPr>
        <w:t xml:space="preserve"> (</w:t>
      </w:r>
      <w:r w:rsidR="00043ADE" w:rsidRPr="00043ADE">
        <w:rPr>
          <w:rFonts w:ascii="Times New Roman" w:eastAsia="Times New Roman" w:hAnsi="Times New Roman"/>
          <w:sz w:val="20"/>
          <w:szCs w:val="20"/>
          <w:lang w:val="ru-RU"/>
        </w:rPr>
        <w:t>______________________________</w:t>
      </w:r>
      <w:r w:rsidR="004F03DF" w:rsidRPr="004F03DF">
        <w:rPr>
          <w:rFonts w:ascii="Times New Roman" w:eastAsia="Times New Roman" w:hAnsi="Times New Roman"/>
          <w:sz w:val="20"/>
          <w:szCs w:val="20"/>
          <w:lang w:val="ru-RU"/>
        </w:rPr>
        <w:t>)</w:t>
      </w:r>
      <w:r w:rsidR="004F03DF">
        <w:rPr>
          <w:rFonts w:ascii="Times New Roman" w:eastAsia="Times New Roman" w:hAnsi="Times New Roman"/>
          <w:sz w:val="20"/>
          <w:szCs w:val="20"/>
          <w:lang w:val="ru-RU"/>
        </w:rPr>
        <w:t xml:space="preserve"> </w:t>
      </w:r>
      <w:proofErr w:type="gramEnd"/>
      <w:r w:rsidR="004F03DF" w:rsidRPr="004F03DF">
        <w:rPr>
          <w:rFonts w:ascii="Times New Roman" w:eastAsia="Times New Roman" w:hAnsi="Times New Roman"/>
          <w:sz w:val="20"/>
          <w:szCs w:val="20"/>
          <w:lang w:val="ru-RU"/>
        </w:rPr>
        <w:t>рублей</w:t>
      </w:r>
      <w:r w:rsidR="004F03DF">
        <w:rPr>
          <w:rFonts w:ascii="Times New Roman" w:eastAsia="Times New Roman" w:hAnsi="Times New Roman"/>
          <w:sz w:val="20"/>
          <w:szCs w:val="20"/>
          <w:lang w:val="ru-RU"/>
        </w:rPr>
        <w:t>, НДС не облагается.</w:t>
      </w:r>
    </w:p>
    <w:p w:rsidR="004F03DF" w:rsidRDefault="004F03DF" w:rsidP="009F6CB8">
      <w:pPr>
        <w:rPr>
          <w:rFonts w:ascii="Times New Roman" w:eastAsia="Times New Roman" w:hAnsi="Times New Roman"/>
          <w:sz w:val="20"/>
          <w:szCs w:val="20"/>
          <w:lang w:val="ru-RU"/>
        </w:rPr>
      </w:pPr>
    </w:p>
    <w:p w:rsidR="009F6CB8" w:rsidRPr="00E847A4" w:rsidRDefault="009F6CB8" w:rsidP="009F6CB8">
      <w:pPr>
        <w:rPr>
          <w:rFonts w:ascii="Times New Roman" w:hAnsi="Times New Roman"/>
          <w:sz w:val="20"/>
          <w:szCs w:val="20"/>
          <w:lang w:val="ru-RU"/>
        </w:rPr>
      </w:pPr>
      <w:r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2. Объем передаваемых прав - соответствует условиям Лицензионного договора </w:t>
      </w:r>
      <w:r w:rsidR="00FB14F9" w:rsidRPr="00FB14F9">
        <w:rPr>
          <w:rFonts w:ascii="Times New Roman" w:hAnsi="Times New Roman"/>
          <w:sz w:val="20"/>
          <w:szCs w:val="20"/>
          <w:lang w:val="ru-RU"/>
        </w:rPr>
        <w:t xml:space="preserve">№ </w:t>
      </w:r>
      <w:r w:rsidR="005907AF">
        <w:rPr>
          <w:rFonts w:ascii="Times New Roman" w:hAnsi="Times New Roman"/>
          <w:sz w:val="20"/>
          <w:szCs w:val="20"/>
          <w:lang w:val="ru-RU"/>
        </w:rPr>
        <w:t>_________</w:t>
      </w:r>
      <w:r w:rsidR="00FF10BC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B14F9" w:rsidRPr="00FB14F9">
        <w:rPr>
          <w:rFonts w:ascii="Times New Roman" w:hAnsi="Times New Roman"/>
          <w:sz w:val="20"/>
          <w:szCs w:val="20"/>
          <w:lang w:val="ru-RU"/>
        </w:rPr>
        <w:t>от «__» _________ 2013</w:t>
      </w:r>
      <w:r w:rsidR="00FB14F9">
        <w:rPr>
          <w:rFonts w:ascii="Times New Roman" w:hAnsi="Times New Roman"/>
          <w:sz w:val="20"/>
          <w:szCs w:val="20"/>
          <w:lang w:val="ru-RU"/>
        </w:rPr>
        <w:t xml:space="preserve"> </w:t>
      </w:r>
      <w:r w:rsidR="00FB14F9" w:rsidRPr="00FB14F9">
        <w:rPr>
          <w:rFonts w:ascii="Times New Roman" w:hAnsi="Times New Roman"/>
          <w:sz w:val="20"/>
          <w:szCs w:val="20"/>
          <w:lang w:val="ru-RU"/>
        </w:rPr>
        <w:t>г.</w:t>
      </w:r>
    </w:p>
    <w:p w:rsidR="009F6CB8" w:rsidRPr="00E847A4" w:rsidRDefault="009F6CB8" w:rsidP="009F6CB8">
      <w:pPr>
        <w:spacing w:before="280"/>
        <w:rPr>
          <w:rFonts w:ascii="Times New Roman" w:eastAsia="Times New Roman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/>
          <w:sz w:val="20"/>
          <w:szCs w:val="20"/>
          <w:lang w:val="ru-RU"/>
        </w:rPr>
        <w:t>3</w:t>
      </w:r>
      <w:r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. </w:t>
      </w:r>
      <w:r>
        <w:rPr>
          <w:rFonts w:ascii="Times New Roman" w:eastAsia="Times New Roman" w:hAnsi="Times New Roman"/>
          <w:sz w:val="20"/>
          <w:szCs w:val="20"/>
          <w:lang w:val="ru-RU"/>
        </w:rPr>
        <w:t>Сроки</w:t>
      </w:r>
      <w:r w:rsidRPr="00E847A4">
        <w:rPr>
          <w:rFonts w:ascii="Times New Roman" w:eastAsia="Times New Roman" w:hAnsi="Times New Roman"/>
          <w:sz w:val="20"/>
          <w:szCs w:val="20"/>
          <w:lang w:val="ru-RU"/>
        </w:rPr>
        <w:t xml:space="preserve"> оплаты за передаваемые неисключительные права: </w:t>
      </w:r>
    </w:p>
    <w:p w:rsidR="009F6CB8" w:rsidRPr="00756BC8" w:rsidRDefault="009F6CB8" w:rsidP="009F6CB8">
      <w:pPr>
        <w:rPr>
          <w:rFonts w:ascii="Times New Roman" w:eastAsia="Times New Roman" w:hAnsi="Times New Roman"/>
          <w:sz w:val="20"/>
          <w:szCs w:val="20"/>
          <w:lang w:val="ru-RU"/>
        </w:rPr>
      </w:pPr>
      <w:r w:rsidRPr="00E847A4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в течение </w:t>
      </w:r>
      <w:r w:rsidR="00726E68" w:rsidRPr="00726E68">
        <w:rPr>
          <w:rFonts w:ascii="Times New Roman" w:eastAsia="Times New Roman" w:hAnsi="Times New Roman"/>
          <w:iCs/>
          <w:sz w:val="20"/>
          <w:szCs w:val="20"/>
          <w:lang w:val="ru-RU"/>
        </w:rPr>
        <w:t>в течение 60</w:t>
      </w:r>
      <w:r w:rsidR="00726E68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 (шестьдесят)</w:t>
      </w:r>
      <w:r w:rsidR="00726E68" w:rsidRPr="00726E68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 календарных дней </w:t>
      </w:r>
      <w:proofErr w:type="gramStart"/>
      <w:r w:rsidR="00726E68" w:rsidRPr="00726E68">
        <w:rPr>
          <w:rFonts w:ascii="Times New Roman" w:eastAsia="Times New Roman" w:hAnsi="Times New Roman"/>
          <w:iCs/>
          <w:sz w:val="20"/>
          <w:szCs w:val="20"/>
          <w:lang w:val="ru-RU"/>
        </w:rPr>
        <w:t>с даты подписания</w:t>
      </w:r>
      <w:proofErr w:type="gramEnd"/>
      <w:r w:rsidR="00726E68" w:rsidRPr="00726E68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 </w:t>
      </w:r>
      <w:r w:rsidR="00726E68">
        <w:rPr>
          <w:rFonts w:ascii="Times New Roman" w:eastAsia="Times New Roman" w:hAnsi="Times New Roman"/>
          <w:sz w:val="20"/>
          <w:szCs w:val="20"/>
          <w:lang w:val="ru-RU"/>
        </w:rPr>
        <w:t xml:space="preserve">Лицензиатом </w:t>
      </w:r>
      <w:r w:rsidR="00030889">
        <w:rPr>
          <w:rFonts w:ascii="Times New Roman" w:eastAsia="Times New Roman" w:hAnsi="Times New Roman"/>
          <w:iCs/>
          <w:sz w:val="20"/>
          <w:szCs w:val="20"/>
          <w:lang w:val="ru-RU"/>
        </w:rPr>
        <w:t>Акта на передачу прав, составленного по настоящей Спецификации.</w:t>
      </w:r>
    </w:p>
    <w:p w:rsidR="009F6CB8" w:rsidRPr="00E847A4" w:rsidRDefault="009F6CB8" w:rsidP="009F6CB8">
      <w:pPr>
        <w:spacing w:before="280"/>
        <w:rPr>
          <w:rFonts w:ascii="Times New Roman" w:eastAsia="Times New Roman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/>
          <w:sz w:val="20"/>
          <w:szCs w:val="20"/>
          <w:lang w:val="ru-RU"/>
        </w:rPr>
        <w:t>4</w:t>
      </w:r>
      <w:r w:rsidRPr="00E847A4">
        <w:rPr>
          <w:rFonts w:ascii="Times New Roman" w:eastAsia="Times New Roman" w:hAnsi="Times New Roman"/>
          <w:sz w:val="20"/>
          <w:szCs w:val="20"/>
          <w:lang w:val="ru-RU"/>
        </w:rPr>
        <w:t>. Сроки передачи неисключительных прав:</w:t>
      </w:r>
    </w:p>
    <w:p w:rsidR="009F6CB8" w:rsidRDefault="009F6CB8" w:rsidP="009F6CB8">
      <w:pPr>
        <w:rPr>
          <w:rFonts w:ascii="Times New Roman" w:eastAsia="Times New Roman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/>
          <w:sz w:val="20"/>
          <w:szCs w:val="20"/>
          <w:lang w:val="ru-RU"/>
        </w:rPr>
        <w:t xml:space="preserve">в течение </w:t>
      </w:r>
      <w:r w:rsidR="00AF12E6">
        <w:rPr>
          <w:rFonts w:ascii="Times New Roman" w:eastAsia="Times New Roman" w:hAnsi="Times New Roman"/>
          <w:sz w:val="20"/>
          <w:szCs w:val="20"/>
          <w:lang w:val="ru-RU"/>
        </w:rPr>
        <w:t>10</w:t>
      </w:r>
      <w:r w:rsidR="004F03DF">
        <w:rPr>
          <w:rFonts w:ascii="Times New Roman" w:eastAsia="Times New Roman" w:hAnsi="Times New Roman"/>
          <w:sz w:val="20"/>
          <w:szCs w:val="20"/>
          <w:lang w:val="ru-RU"/>
        </w:rPr>
        <w:t xml:space="preserve"> (</w:t>
      </w:r>
      <w:r w:rsidR="00AF12E6">
        <w:rPr>
          <w:rFonts w:ascii="Times New Roman" w:eastAsia="Times New Roman" w:hAnsi="Times New Roman"/>
          <w:sz w:val="20"/>
          <w:szCs w:val="20"/>
          <w:lang w:val="ru-RU"/>
        </w:rPr>
        <w:t>десять</w:t>
      </w:r>
      <w:r w:rsidR="004F03DF">
        <w:rPr>
          <w:rFonts w:ascii="Times New Roman" w:eastAsia="Times New Roman" w:hAnsi="Times New Roman"/>
          <w:sz w:val="20"/>
          <w:szCs w:val="20"/>
          <w:lang w:val="ru-RU"/>
        </w:rPr>
        <w:t>)</w:t>
      </w:r>
      <w:r>
        <w:rPr>
          <w:rFonts w:ascii="Times New Roman" w:eastAsia="Times New Roman" w:hAnsi="Times New Roman"/>
          <w:sz w:val="20"/>
          <w:szCs w:val="20"/>
          <w:lang w:val="ru-RU"/>
        </w:rPr>
        <w:t xml:space="preserve"> рабочих дней с момента </w:t>
      </w:r>
      <w:r w:rsidR="00030889">
        <w:rPr>
          <w:rFonts w:ascii="Times New Roman" w:eastAsia="Times New Roman" w:hAnsi="Times New Roman"/>
          <w:sz w:val="20"/>
          <w:szCs w:val="20"/>
          <w:lang w:val="ru-RU"/>
        </w:rPr>
        <w:t>подписания</w:t>
      </w:r>
      <w:r>
        <w:rPr>
          <w:rFonts w:ascii="Times New Roman" w:eastAsia="Times New Roman" w:hAnsi="Times New Roman"/>
          <w:sz w:val="20"/>
          <w:szCs w:val="20"/>
          <w:lang w:val="ru-RU"/>
        </w:rPr>
        <w:t xml:space="preserve"> Лицензиатом настоящей Спецификации</w:t>
      </w:r>
      <w:r w:rsidR="004F03DF">
        <w:rPr>
          <w:rFonts w:ascii="Times New Roman" w:eastAsia="Times New Roman" w:hAnsi="Times New Roman"/>
          <w:sz w:val="20"/>
          <w:szCs w:val="20"/>
          <w:lang w:val="ru-RU"/>
        </w:rPr>
        <w:t>.</w:t>
      </w:r>
    </w:p>
    <w:p w:rsidR="004F03DF" w:rsidRPr="00E847A4" w:rsidRDefault="004F03DF" w:rsidP="009F6CB8">
      <w:pPr>
        <w:rPr>
          <w:rFonts w:ascii="Times New Roman" w:eastAsia="Times New Roman" w:hAnsi="Times New Roman"/>
          <w:sz w:val="20"/>
          <w:szCs w:val="20"/>
          <w:lang w:val="ru-RU"/>
        </w:rPr>
      </w:pPr>
    </w:p>
    <w:p w:rsidR="009F6CB8" w:rsidRDefault="009F6CB8" w:rsidP="009F6CB8">
      <w:pPr>
        <w:rPr>
          <w:rFonts w:ascii="Times New Roman" w:eastAsia="Times New Roman" w:hAnsi="Times New Roman"/>
          <w:iCs/>
          <w:sz w:val="20"/>
          <w:szCs w:val="20"/>
          <w:lang w:val="ru-RU"/>
        </w:rPr>
      </w:pPr>
      <w:r w:rsidRPr="00E847A4">
        <w:rPr>
          <w:rFonts w:ascii="Times New Roman" w:eastAsia="Times New Roman" w:hAnsi="Times New Roman"/>
          <w:iCs/>
          <w:sz w:val="20"/>
          <w:szCs w:val="20"/>
          <w:lang w:val="ru-RU"/>
        </w:rPr>
        <w:t>5. В случае согласования спецификации</w:t>
      </w:r>
      <w:r w:rsidR="00032766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 в валюте отличной от рубля РФ </w:t>
      </w:r>
      <w:r w:rsidRPr="00E847A4">
        <w:rPr>
          <w:rFonts w:ascii="Times New Roman" w:eastAsia="Times New Roman" w:hAnsi="Times New Roman"/>
          <w:iCs/>
          <w:sz w:val="20"/>
          <w:szCs w:val="20"/>
          <w:lang w:val="ru-RU"/>
        </w:rPr>
        <w:t>Лицензиат оплачивает счет по курсу соответствующей валюты, установленному Центральным банком РФ на дату списания денежных сре</w:t>
      </w:r>
      <w:r w:rsidR="00590357">
        <w:rPr>
          <w:rFonts w:ascii="Times New Roman" w:eastAsia="Times New Roman" w:hAnsi="Times New Roman"/>
          <w:iCs/>
          <w:sz w:val="20"/>
          <w:szCs w:val="20"/>
          <w:lang w:val="ru-RU"/>
        </w:rPr>
        <w:t xml:space="preserve">дств со счета Лицензиата, плюс </w:t>
      </w:r>
      <w:r w:rsidR="004F03DF">
        <w:rPr>
          <w:rFonts w:ascii="Times New Roman" w:eastAsia="Times New Roman" w:hAnsi="Times New Roman"/>
          <w:iCs/>
          <w:sz w:val="20"/>
          <w:szCs w:val="20"/>
          <w:lang w:val="ru-RU"/>
        </w:rPr>
        <w:t>0 (ноль</w:t>
      </w:r>
      <w:r w:rsidRPr="00E847A4">
        <w:rPr>
          <w:rFonts w:ascii="Times New Roman" w:eastAsia="Times New Roman" w:hAnsi="Times New Roman"/>
          <w:iCs/>
          <w:sz w:val="20"/>
          <w:szCs w:val="20"/>
          <w:lang w:val="ru-RU"/>
        </w:rPr>
        <w:t>) процентов</w:t>
      </w:r>
      <w:r w:rsidR="004F03DF">
        <w:rPr>
          <w:rFonts w:ascii="Times New Roman" w:eastAsia="Times New Roman" w:hAnsi="Times New Roman"/>
          <w:iCs/>
          <w:sz w:val="20"/>
          <w:szCs w:val="20"/>
          <w:lang w:val="ru-RU"/>
        </w:rPr>
        <w:t>.</w:t>
      </w:r>
    </w:p>
    <w:p w:rsidR="004F03DF" w:rsidRPr="00E847A4" w:rsidRDefault="004F03DF" w:rsidP="009F6CB8">
      <w:pPr>
        <w:rPr>
          <w:rFonts w:ascii="Times New Roman" w:eastAsia="Times New Roman" w:hAnsi="Times New Roman"/>
          <w:iCs/>
          <w:sz w:val="20"/>
          <w:szCs w:val="20"/>
          <w:lang w:val="ru-RU"/>
        </w:rPr>
      </w:pPr>
    </w:p>
    <w:p w:rsidR="009F6CB8" w:rsidRDefault="002526B9" w:rsidP="009F6CB8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 w:eastAsia="ru-RU"/>
        </w:rPr>
        <w:t>6</w:t>
      </w:r>
      <w:r w:rsidR="009F6CB8" w:rsidRPr="00E847A4">
        <w:rPr>
          <w:rFonts w:ascii="Times New Roman" w:hAnsi="Times New Roman"/>
          <w:sz w:val="20"/>
          <w:szCs w:val="20"/>
          <w:lang w:val="ru-RU" w:eastAsia="ru-RU"/>
        </w:rPr>
        <w:t xml:space="preserve">. 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 xml:space="preserve">Срок полезного использования программного обеспечения по настоящей Спецификации составляет </w:t>
      </w:r>
      <w:r w:rsidR="004F03DF">
        <w:rPr>
          <w:rFonts w:ascii="Times New Roman" w:hAnsi="Times New Roman"/>
          <w:sz w:val="20"/>
          <w:szCs w:val="20"/>
          <w:lang w:val="ru-RU"/>
        </w:rPr>
        <w:t>2 (два) года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>.</w:t>
      </w:r>
    </w:p>
    <w:p w:rsidR="004F03DF" w:rsidRPr="00E847A4" w:rsidRDefault="004F03DF" w:rsidP="009F6CB8">
      <w:pPr>
        <w:rPr>
          <w:rFonts w:ascii="Times New Roman" w:hAnsi="Times New Roman"/>
          <w:sz w:val="20"/>
          <w:szCs w:val="20"/>
          <w:lang w:val="ru-RU"/>
        </w:rPr>
      </w:pPr>
    </w:p>
    <w:p w:rsidR="009F6CB8" w:rsidRDefault="002526B9" w:rsidP="009F6CB8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eastAsia="Times New Roman" w:hAnsi="Times New Roman"/>
          <w:sz w:val="20"/>
          <w:szCs w:val="20"/>
          <w:lang w:val="ru-RU"/>
        </w:rPr>
        <w:t>7</w:t>
      </w:r>
      <w:r w:rsidR="009F6CB8" w:rsidRPr="00E847A4">
        <w:rPr>
          <w:rFonts w:ascii="Times New Roman" w:eastAsia="Times New Roman" w:hAnsi="Times New Roman"/>
          <w:sz w:val="20"/>
          <w:szCs w:val="20"/>
          <w:lang w:val="ru-RU"/>
        </w:rPr>
        <w:t>.</w:t>
      </w:r>
      <w:r w:rsidR="009F6CB8" w:rsidRPr="00E847A4">
        <w:rPr>
          <w:rFonts w:ascii="Times New Roman" w:hAnsi="Times New Roman"/>
          <w:sz w:val="20"/>
          <w:szCs w:val="20"/>
          <w:lang w:val="ru-RU"/>
        </w:rPr>
        <w:t xml:space="preserve"> Период действия неисключительных прав: </w:t>
      </w:r>
    </w:p>
    <w:p w:rsidR="009F6CB8" w:rsidRDefault="009F6CB8" w:rsidP="009F6CB8">
      <w:pPr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- неограниченный срок;</w:t>
      </w:r>
    </w:p>
    <w:p w:rsidR="009F6CB8" w:rsidRPr="00E847A4" w:rsidRDefault="009F6CB8" w:rsidP="009F6CB8">
      <w:pPr>
        <w:rPr>
          <w:rFonts w:ascii="Times New Roman" w:eastAsia="Times New Roman" w:hAnsi="Times New Roman"/>
          <w:sz w:val="20"/>
          <w:szCs w:val="20"/>
          <w:lang w:val="ru-RU"/>
        </w:rPr>
      </w:pPr>
    </w:p>
    <w:p w:rsidR="009F6CB8" w:rsidRPr="00E847A4" w:rsidRDefault="009F6CB8" w:rsidP="009F6CB8">
      <w:pPr>
        <w:spacing w:after="120"/>
        <w:ind w:firstLine="709"/>
        <w:jc w:val="center"/>
        <w:rPr>
          <w:rFonts w:ascii="Times New Roman" w:hAnsi="Times New Roman"/>
          <w:b/>
          <w:sz w:val="20"/>
          <w:szCs w:val="20"/>
          <w:lang w:val="ru-RU"/>
        </w:rPr>
      </w:pPr>
    </w:p>
    <w:p w:rsidR="009F6CB8" w:rsidRPr="00E847A4" w:rsidRDefault="009F6CB8" w:rsidP="009F6CB8">
      <w:pPr>
        <w:spacing w:after="120"/>
        <w:rPr>
          <w:rFonts w:ascii="Times New Roman" w:hAnsi="Times New Roman"/>
          <w:b/>
          <w:sz w:val="20"/>
          <w:szCs w:val="20"/>
          <w:lang w:val="ru-RU"/>
        </w:rPr>
      </w:pPr>
      <w:r w:rsidRPr="00E847A4">
        <w:rPr>
          <w:rFonts w:ascii="Times New Roman" w:hAnsi="Times New Roman"/>
          <w:b/>
          <w:sz w:val="20"/>
          <w:szCs w:val="20"/>
          <w:lang w:val="ru-RU"/>
        </w:rPr>
        <w:t>Подписи сторон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040"/>
      </w:tblGrid>
      <w:tr w:rsidR="009F6CB8" w:rsidRPr="00043ADE" w:rsidTr="00BD0DB0">
        <w:tc>
          <w:tcPr>
            <w:tcW w:w="5040" w:type="dxa"/>
            <w:shd w:val="clear" w:color="auto" w:fill="auto"/>
          </w:tcPr>
          <w:p w:rsidR="009F6CB8" w:rsidRPr="00E847A4" w:rsidRDefault="009F6CB8" w:rsidP="00BD0DB0">
            <w:pPr>
              <w:snapToGri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От Лицензиара:</w:t>
            </w:r>
          </w:p>
          <w:p w:rsidR="009F6CB8" w:rsidRDefault="009F6CB8" w:rsidP="00BD0DB0">
            <w:pPr>
              <w:pStyle w:val="Normal1"/>
              <w:tabs>
                <w:tab w:val="left" w:pos="567"/>
              </w:tabs>
              <w:jc w:val="both"/>
            </w:pPr>
            <w:r w:rsidRPr="00E847A4">
              <w:t xml:space="preserve"> </w:t>
            </w:r>
          </w:p>
          <w:p w:rsidR="004F03DF" w:rsidRPr="00E847A4" w:rsidRDefault="004F03DF" w:rsidP="00BD0DB0">
            <w:pPr>
              <w:pStyle w:val="Normal1"/>
              <w:tabs>
                <w:tab w:val="left" w:pos="567"/>
              </w:tabs>
              <w:jc w:val="both"/>
            </w:pPr>
          </w:p>
          <w:p w:rsidR="009F6CB8" w:rsidRPr="00E847A4" w:rsidRDefault="009F6CB8" w:rsidP="00BD0DB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F6CB8" w:rsidRPr="00E847A4" w:rsidRDefault="009F6CB8" w:rsidP="00BD0DB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9F6CB8" w:rsidRPr="00E847A4" w:rsidRDefault="009F6CB8" w:rsidP="00043AD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________________</w:t>
            </w:r>
            <w:r w:rsidR="00E702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="00043ADE">
              <w:rPr>
                <w:rFonts w:ascii="Times New Roman" w:hAnsi="Times New Roman"/>
                <w:sz w:val="20"/>
                <w:szCs w:val="20"/>
              </w:rPr>
              <w:t>_________________</w:t>
            </w: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5040" w:type="dxa"/>
            <w:shd w:val="clear" w:color="auto" w:fill="auto"/>
          </w:tcPr>
          <w:p w:rsidR="009F6CB8" w:rsidRPr="00E847A4" w:rsidRDefault="009F6CB8" w:rsidP="004F03DF">
            <w:pPr>
              <w:pStyle w:val="Normal1"/>
              <w:tabs>
                <w:tab w:val="left" w:pos="567"/>
              </w:tabs>
              <w:snapToGrid w:val="0"/>
              <w:jc w:val="both"/>
            </w:pPr>
            <w:r w:rsidRPr="00E847A4">
              <w:t>От Лицензиата:</w:t>
            </w:r>
          </w:p>
          <w:p w:rsidR="004F03DF" w:rsidRPr="004F03DF" w:rsidRDefault="004F03DF" w:rsidP="004F03DF">
            <w:pPr>
              <w:pStyle w:val="Normal1"/>
              <w:tabs>
                <w:tab w:val="left" w:pos="567"/>
              </w:tabs>
              <w:jc w:val="both"/>
            </w:pPr>
            <w:r w:rsidRPr="004F03DF">
              <w:t xml:space="preserve">Директор ПСДТУ и ИТ </w:t>
            </w:r>
          </w:p>
          <w:p w:rsidR="009F6CB8" w:rsidRDefault="004F03DF" w:rsidP="004F03DF">
            <w:pPr>
              <w:pStyle w:val="Normal1"/>
              <w:tabs>
                <w:tab w:val="left" w:pos="567"/>
              </w:tabs>
              <w:jc w:val="both"/>
            </w:pPr>
            <w:r w:rsidRPr="004F03DF">
              <w:t>филиала «Невский» ОАО «ТГК-1»</w:t>
            </w:r>
          </w:p>
          <w:p w:rsidR="004F03DF" w:rsidRDefault="004F03DF" w:rsidP="004F03DF">
            <w:pPr>
              <w:pStyle w:val="Normal1"/>
              <w:tabs>
                <w:tab w:val="left" w:pos="567"/>
              </w:tabs>
              <w:jc w:val="both"/>
            </w:pPr>
          </w:p>
          <w:p w:rsidR="004F03DF" w:rsidRPr="004F03DF" w:rsidRDefault="004F03DF" w:rsidP="004F03DF">
            <w:pPr>
              <w:pStyle w:val="Normal1"/>
              <w:tabs>
                <w:tab w:val="left" w:pos="567"/>
              </w:tabs>
              <w:jc w:val="both"/>
            </w:pPr>
          </w:p>
          <w:p w:rsidR="009F6CB8" w:rsidRPr="004F03DF" w:rsidRDefault="009F6CB8" w:rsidP="00BD0DB0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________________</w:t>
            </w:r>
            <w:r w:rsidR="00E702B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847A4">
              <w:rPr>
                <w:rFonts w:ascii="Times New Roman" w:hAnsi="Times New Roman"/>
                <w:sz w:val="20"/>
                <w:szCs w:val="20"/>
                <w:lang w:val="ru-RU"/>
              </w:rPr>
              <w:t>(</w:t>
            </w:r>
            <w:r w:rsidR="004F03DF" w:rsidRPr="004F03DF">
              <w:rPr>
                <w:rFonts w:ascii="Times New Roman" w:hAnsi="Times New Roman"/>
                <w:sz w:val="20"/>
                <w:szCs w:val="20"/>
                <w:lang w:val="ru-RU"/>
              </w:rPr>
              <w:t>Диденко И.Ю.</w:t>
            </w:r>
            <w:r w:rsidRPr="004F03DF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  <w:p w:rsidR="009F6CB8" w:rsidRPr="00E847A4" w:rsidRDefault="009F6CB8" w:rsidP="00BD0DB0">
            <w:pPr>
              <w:rPr>
                <w:rFonts w:ascii="Times New Roman" w:hAnsi="Times New Roman"/>
                <w:b/>
                <w:caps/>
                <w:sz w:val="20"/>
                <w:szCs w:val="20"/>
                <w:lang w:val="ru-RU"/>
              </w:rPr>
            </w:pPr>
          </w:p>
        </w:tc>
      </w:tr>
    </w:tbl>
    <w:p w:rsidR="005B1447" w:rsidRPr="004F03DF" w:rsidRDefault="005B1447">
      <w:pPr>
        <w:rPr>
          <w:lang w:val="ru-RU"/>
        </w:rPr>
      </w:pPr>
    </w:p>
    <w:sectPr w:rsidR="005B1447" w:rsidRPr="004F03DF" w:rsidSect="00A34AE1">
      <w:pgSz w:w="11906" w:h="16838"/>
      <w:pgMar w:top="1134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ultant">
    <w:altName w:val="Courier New"/>
    <w:charset w:val="00"/>
    <w:family w:val="moder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CB8"/>
    <w:rsid w:val="00030889"/>
    <w:rsid w:val="00032766"/>
    <w:rsid w:val="00043ADE"/>
    <w:rsid w:val="002526B9"/>
    <w:rsid w:val="003147DC"/>
    <w:rsid w:val="00337C26"/>
    <w:rsid w:val="00421D3D"/>
    <w:rsid w:val="004A78B5"/>
    <w:rsid w:val="004F03DF"/>
    <w:rsid w:val="00590357"/>
    <w:rsid w:val="005907AF"/>
    <w:rsid w:val="005B1447"/>
    <w:rsid w:val="006F76EC"/>
    <w:rsid w:val="00726E68"/>
    <w:rsid w:val="008319FE"/>
    <w:rsid w:val="0085373A"/>
    <w:rsid w:val="00917AFD"/>
    <w:rsid w:val="00923F4F"/>
    <w:rsid w:val="009F6CB8"/>
    <w:rsid w:val="00A0766E"/>
    <w:rsid w:val="00A34AE1"/>
    <w:rsid w:val="00AF12E6"/>
    <w:rsid w:val="00B62FE4"/>
    <w:rsid w:val="00BA60D9"/>
    <w:rsid w:val="00C06F43"/>
    <w:rsid w:val="00CE30B2"/>
    <w:rsid w:val="00D04067"/>
    <w:rsid w:val="00E702BD"/>
    <w:rsid w:val="00EE69C6"/>
    <w:rsid w:val="00FB14F9"/>
    <w:rsid w:val="00FB454A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B8"/>
    <w:pPr>
      <w:suppressAutoHyphens/>
      <w:spacing w:after="0" w:line="240" w:lineRule="auto"/>
    </w:pPr>
    <w:rPr>
      <w:rFonts w:ascii="Arial" w:eastAsia="MS Mincho" w:hAnsi="Arial" w:cs="Times New Roman"/>
      <w:sz w:val="18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9F6CB8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Nonformat">
    <w:name w:val="ConsNonformat"/>
    <w:rsid w:val="009F6CB8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CB8"/>
    <w:pPr>
      <w:suppressAutoHyphens/>
      <w:spacing w:after="0" w:line="240" w:lineRule="auto"/>
    </w:pPr>
    <w:rPr>
      <w:rFonts w:ascii="Arial" w:eastAsia="MS Mincho" w:hAnsi="Arial" w:cs="Times New Roman"/>
      <w:sz w:val="18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9F6CB8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ConsNonformat">
    <w:name w:val="ConsNonformat"/>
    <w:rsid w:val="009F6CB8"/>
    <w:pPr>
      <w:suppressAutoHyphens/>
      <w:spacing w:after="0" w:line="240" w:lineRule="auto"/>
    </w:pPr>
    <w:rPr>
      <w:rFonts w:ascii="Consultant" w:eastAsia="Arial" w:hAnsi="Consultant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Раиса Шплет</dc:creator>
  <cp:lastModifiedBy>Лавров Александр Александрович</cp:lastModifiedBy>
  <cp:revision>2</cp:revision>
  <dcterms:created xsi:type="dcterms:W3CDTF">2013-06-10T06:28:00Z</dcterms:created>
  <dcterms:modified xsi:type="dcterms:W3CDTF">2013-06-10T06:28:00Z</dcterms:modified>
</cp:coreProperties>
</file>